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FA" w:rsidRPr="005E2904" w:rsidRDefault="00EC49FA" w:rsidP="00012AD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E2904">
        <w:rPr>
          <w:rFonts w:ascii="Times New Roman" w:hAnsi="Times New Roman" w:cs="Times New Roman"/>
          <w:b/>
          <w:bCs/>
          <w:sz w:val="28"/>
          <w:szCs w:val="28"/>
        </w:rPr>
        <w:t>Универсальные учебные действия. /УУД/</w:t>
      </w:r>
    </w:p>
    <w:p w:rsidR="00EC49FA" w:rsidRPr="005E2904" w:rsidRDefault="00EC49FA" w:rsidP="00EC49FA">
      <w:pPr>
        <w:rPr>
          <w:rFonts w:ascii="Times New Roman" w:hAnsi="Times New Roman" w:cs="Times New Roman"/>
          <w:i/>
          <w:sz w:val="28"/>
          <w:szCs w:val="28"/>
        </w:rPr>
      </w:pPr>
      <w:r w:rsidRPr="005E2904"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УУД</w:t>
      </w:r>
    </w:p>
    <w:p w:rsidR="00EC49FA" w:rsidRPr="005E2904" w:rsidRDefault="00EC49FA" w:rsidP="00EC49FA">
      <w:pPr>
        <w:rPr>
          <w:rFonts w:ascii="Times New Roman" w:hAnsi="Times New Roman" w:cs="Times New Roman"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Самоопределение (мотивация учения, формирование основ гражданской идентичности личности).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E2904">
        <w:rPr>
          <w:rFonts w:ascii="Times New Roman" w:hAnsi="Times New Roman" w:cs="Times New Roman"/>
          <w:bCs/>
          <w:sz w:val="28"/>
          <w:szCs w:val="28"/>
        </w:rPr>
        <w:t>Смыслообразования</w:t>
      </w:r>
      <w:proofErr w:type="spellEnd"/>
      <w:r w:rsidRPr="005E2904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5E2904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5E2904">
        <w:rPr>
          <w:rFonts w:ascii="Times New Roman" w:hAnsi="Times New Roman" w:cs="Times New Roman"/>
          <w:bCs/>
          <w:sz w:val="28"/>
          <w:szCs w:val="28"/>
        </w:rPr>
        <w:t>«какое значение, смысл имеет для меня учение», и уметь находить ответ на него).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Нравственно-этического оценивания (оценивание усваиваемого содержания, исходя из социальных и личностных ценностей, обеспечивающее личностный моральный выбор).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 </w:t>
      </w:r>
    </w:p>
    <w:p w:rsidR="00EC49FA" w:rsidRPr="005E2904" w:rsidRDefault="00EC49FA" w:rsidP="00EC49F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E2904">
        <w:rPr>
          <w:rFonts w:ascii="Times New Roman" w:hAnsi="Times New Roman" w:cs="Times New Roman"/>
          <w:b/>
          <w:bCs/>
          <w:i/>
          <w:sz w:val="28"/>
          <w:szCs w:val="28"/>
        </w:rPr>
        <w:t>Познавательные УУД</w:t>
      </w:r>
    </w:p>
    <w:p w:rsidR="00EC49FA" w:rsidRPr="005E2904" w:rsidRDefault="00EC49FA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2904">
        <w:rPr>
          <w:rFonts w:ascii="Times New Roman" w:hAnsi="Times New Roman" w:cs="Times New Roman"/>
          <w:b/>
          <w:bCs/>
          <w:sz w:val="28"/>
          <w:szCs w:val="28"/>
        </w:rPr>
        <w:t>Общеучебные</w:t>
      </w:r>
      <w:proofErr w:type="spellEnd"/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- формулирование познавательной цели;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- поиск и выделение информации;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- знаково-символические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- моделирование</w:t>
      </w:r>
    </w:p>
    <w:p w:rsidR="00EC49FA" w:rsidRPr="005E2904" w:rsidRDefault="00EC49FA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2904">
        <w:rPr>
          <w:rFonts w:ascii="Times New Roman" w:hAnsi="Times New Roman" w:cs="Times New Roman"/>
          <w:b/>
          <w:bCs/>
          <w:sz w:val="28"/>
          <w:szCs w:val="28"/>
        </w:rPr>
        <w:t>Логические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- анализ с целью выделения признаков (существенных, несущественных)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- синтез как составление целого из частей, восполняя недостающие компоненты;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 xml:space="preserve">- выбор оснований и критериев для сравнения, </w:t>
      </w:r>
      <w:proofErr w:type="spellStart"/>
      <w:r w:rsidRPr="005E2904">
        <w:rPr>
          <w:rFonts w:ascii="Times New Roman" w:hAnsi="Times New Roman" w:cs="Times New Roman"/>
          <w:bCs/>
          <w:sz w:val="28"/>
          <w:szCs w:val="28"/>
        </w:rPr>
        <w:t>сериации</w:t>
      </w:r>
      <w:proofErr w:type="spellEnd"/>
      <w:r w:rsidRPr="005E2904">
        <w:rPr>
          <w:rFonts w:ascii="Times New Roman" w:hAnsi="Times New Roman" w:cs="Times New Roman"/>
          <w:bCs/>
          <w:sz w:val="28"/>
          <w:szCs w:val="28"/>
        </w:rPr>
        <w:t>, классификации объектов;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- подведение под понятие, выведение следствий;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-установление причинно-следственных связей;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- построение логической цепи рассуждений;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- доказательство;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- выдвижение гипотез и их обоснование.</w:t>
      </w:r>
    </w:p>
    <w:p w:rsidR="00EC49FA" w:rsidRPr="005E2904" w:rsidRDefault="00EC49FA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2904">
        <w:rPr>
          <w:rFonts w:ascii="Times New Roman" w:hAnsi="Times New Roman" w:cs="Times New Roman"/>
          <w:b/>
          <w:bCs/>
          <w:sz w:val="28"/>
          <w:szCs w:val="28"/>
        </w:rPr>
        <w:lastRenderedPageBreak/>
        <w:t> </w:t>
      </w:r>
    </w:p>
    <w:p w:rsidR="00EC49FA" w:rsidRPr="005E2904" w:rsidRDefault="00EC49FA" w:rsidP="00EC49F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E2904">
        <w:rPr>
          <w:rFonts w:ascii="Times New Roman" w:hAnsi="Times New Roman" w:cs="Times New Roman"/>
          <w:b/>
          <w:bCs/>
          <w:i/>
          <w:sz w:val="28"/>
          <w:szCs w:val="28"/>
        </w:rPr>
        <w:t>Коммуникативные УУД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Планирование (определение цели, функций участников, способов взаимодействия).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Постановка вопросов </w:t>
      </w:r>
      <w:proofErr w:type="gramStart"/>
      <w:r w:rsidRPr="005E2904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5E2904">
        <w:rPr>
          <w:rFonts w:ascii="Times New Roman" w:hAnsi="Times New Roman" w:cs="Times New Roman"/>
          <w:bCs/>
          <w:sz w:val="28"/>
          <w:szCs w:val="28"/>
        </w:rPr>
        <w:t>инициативное сотрудничество в поиске и сборе информации).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Разрешение конфликтов </w:t>
      </w:r>
      <w:proofErr w:type="gramStart"/>
      <w:r w:rsidRPr="005E2904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5E2904">
        <w:rPr>
          <w:rFonts w:ascii="Times New Roman" w:hAnsi="Times New Roman" w:cs="Times New Roman"/>
          <w:bCs/>
          <w:sz w:val="28"/>
          <w:szCs w:val="28"/>
        </w:rPr>
        <w:t>выявление, идентификация проблемы, поиск и оценка альтернативных способов разрешения конфликта, принятие решения и его реализация).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Управление поведением партнёра точностью выражать свои мысли (контроль, коррекция, оценка действий партнёра умение с достаточной полнотой и точностью выражать свои мысли).</w:t>
      </w:r>
    </w:p>
    <w:p w:rsidR="00EC49FA" w:rsidRPr="005E2904" w:rsidRDefault="00EC49FA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290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C49FA" w:rsidRPr="005E2904" w:rsidRDefault="00EC49FA" w:rsidP="00EC49F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E2904">
        <w:rPr>
          <w:rFonts w:ascii="Times New Roman" w:hAnsi="Times New Roman" w:cs="Times New Roman"/>
          <w:b/>
          <w:bCs/>
          <w:i/>
          <w:sz w:val="28"/>
          <w:szCs w:val="28"/>
        </w:rPr>
        <w:t>Регулятивные УУД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Целеполагание (постановка учебной задачи на основе соотнесения того, что уже известно и усвоено учащимися, и того, что ещё неизвестно).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Планирование (определение последовательности промежуточных целей с учётом конечного результата; составление плана и последовательности действий).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 xml:space="preserve">Прогнозирование (предвосхищение </w:t>
      </w:r>
      <w:proofErr w:type="spellStart"/>
      <w:r w:rsidRPr="005E2904">
        <w:rPr>
          <w:rFonts w:ascii="Times New Roman" w:hAnsi="Times New Roman" w:cs="Times New Roman"/>
          <w:bCs/>
          <w:sz w:val="28"/>
          <w:szCs w:val="28"/>
        </w:rPr>
        <w:t>результатаи</w:t>
      </w:r>
      <w:proofErr w:type="spellEnd"/>
      <w:r w:rsidRPr="005E2904">
        <w:rPr>
          <w:rFonts w:ascii="Times New Roman" w:hAnsi="Times New Roman" w:cs="Times New Roman"/>
          <w:bCs/>
          <w:sz w:val="28"/>
          <w:szCs w:val="28"/>
        </w:rPr>
        <w:t xml:space="preserve"> уровня усвоения, его временных характеристик).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Контроль (в форме сличения способа действия и его результата с заданным эталоном с целью обнаружения отклонений и отличий от эталона)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 xml:space="preserve">Коррекция (внесение необходимых дополнений и корректив в </w:t>
      </w:r>
      <w:proofErr w:type="gramStart"/>
      <w:r w:rsidRPr="005E2904">
        <w:rPr>
          <w:rFonts w:ascii="Times New Roman" w:hAnsi="Times New Roman" w:cs="Times New Roman"/>
          <w:bCs/>
          <w:sz w:val="28"/>
          <w:szCs w:val="28"/>
        </w:rPr>
        <w:t>план</w:t>
      </w:r>
      <w:proofErr w:type="gramEnd"/>
      <w:r w:rsidRPr="005E2904">
        <w:rPr>
          <w:rFonts w:ascii="Times New Roman" w:hAnsi="Times New Roman" w:cs="Times New Roman"/>
          <w:bCs/>
          <w:sz w:val="28"/>
          <w:szCs w:val="28"/>
        </w:rPr>
        <w:t> и способ действия в случае расхождения эталона, реального действия и его продукта).</w:t>
      </w:r>
    </w:p>
    <w:p w:rsidR="00EC49FA" w:rsidRPr="005E2904" w:rsidRDefault="00EC49FA" w:rsidP="00EC49FA">
      <w:pPr>
        <w:rPr>
          <w:rFonts w:ascii="Times New Roman" w:hAnsi="Times New Roman" w:cs="Times New Roman"/>
          <w:bCs/>
          <w:sz w:val="28"/>
          <w:szCs w:val="28"/>
        </w:rPr>
      </w:pPr>
      <w:r w:rsidRPr="005E2904">
        <w:rPr>
          <w:rFonts w:ascii="Times New Roman" w:hAnsi="Times New Roman" w:cs="Times New Roman"/>
          <w:bCs/>
          <w:sz w:val="28"/>
          <w:szCs w:val="28"/>
        </w:rPr>
        <w:t>Оценка (выделение и осознание</w:t>
      </w:r>
      <w:r w:rsidR="00012AD0" w:rsidRPr="005E2904">
        <w:rPr>
          <w:rFonts w:ascii="Times New Roman" w:hAnsi="Times New Roman" w:cs="Times New Roman"/>
          <w:bCs/>
          <w:sz w:val="28"/>
          <w:szCs w:val="28"/>
        </w:rPr>
        <w:t>)</w:t>
      </w:r>
    </w:p>
    <w:p w:rsidR="00CB68B3" w:rsidRPr="005E2904" w:rsidRDefault="00CB68B3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68B3" w:rsidRPr="005E2904" w:rsidRDefault="00CB68B3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68B3" w:rsidRPr="005E2904" w:rsidRDefault="00CB68B3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68B3" w:rsidRPr="005E2904" w:rsidRDefault="00CB68B3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68B3" w:rsidRPr="005E2904" w:rsidRDefault="00CB68B3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68B3" w:rsidRPr="005E2904" w:rsidRDefault="00CB68B3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68B3" w:rsidRPr="005E2904" w:rsidRDefault="00CB68B3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68B3" w:rsidRPr="005E2904" w:rsidRDefault="00CB68B3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68B3" w:rsidRPr="005E2904" w:rsidRDefault="00CB68B3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68B3" w:rsidRPr="005E2904" w:rsidRDefault="00CB68B3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68B3" w:rsidRPr="005E2904" w:rsidRDefault="00CB68B3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68B3" w:rsidRPr="005E2904" w:rsidRDefault="00CB68B3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CB68B3" w:rsidRPr="005E2904" w:rsidRDefault="00CB68B3" w:rsidP="00EC49F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B68B3" w:rsidRPr="005E2904" w:rsidSect="00CB68B3">
      <w:pgSz w:w="11906" w:h="16838"/>
      <w:pgMar w:top="1134" w:right="2408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FA"/>
    <w:rsid w:val="00012AD0"/>
    <w:rsid w:val="005E2904"/>
    <w:rsid w:val="00AD6F0D"/>
    <w:rsid w:val="00C316F0"/>
    <w:rsid w:val="00CB68B3"/>
    <w:rsid w:val="00EC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9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</dc:creator>
  <cp:lastModifiedBy>galiya</cp:lastModifiedBy>
  <cp:revision>3</cp:revision>
  <dcterms:created xsi:type="dcterms:W3CDTF">2014-11-04T09:27:00Z</dcterms:created>
  <dcterms:modified xsi:type="dcterms:W3CDTF">2016-02-01T09:27:00Z</dcterms:modified>
</cp:coreProperties>
</file>